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40378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BF4500" w:rsidP="0040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431</w:t>
      </w:r>
    </w:p>
    <w:p w:rsidR="00D44807" w:rsidRPr="00D44807" w:rsidRDefault="00D44807" w:rsidP="004037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E76DA3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итогах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73507C" w:rsidRPr="0073507C" w:rsidRDefault="0073507C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73507C" w:rsidRPr="0073507C" w:rsidRDefault="0073507C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«Подготовка </w:t>
      </w:r>
    </w:p>
    <w:p w:rsidR="0073507C" w:rsidRPr="0073507C" w:rsidRDefault="0073507C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перспективных территорий для развития </w:t>
      </w:r>
    </w:p>
    <w:p w:rsidR="0073507C" w:rsidRPr="0073507C" w:rsidRDefault="0073507C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жилищного строительства Ханты-</w:t>
      </w:r>
    </w:p>
    <w:p w:rsidR="00F60C09" w:rsidRDefault="0073507C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47E3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D44807" w:rsidRPr="00D44807" w:rsidRDefault="00D44807" w:rsidP="0040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07C" w:rsidRPr="0073507C" w:rsidRDefault="0073507C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3507C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</w:t>
      </w:r>
      <w:r w:rsidR="00403788" w:rsidRPr="0073507C">
        <w:rPr>
          <w:rFonts w:ascii="Times New Roman" w:eastAsia="Calibri" w:hAnsi="Times New Roman" w:cs="Times New Roman"/>
          <w:sz w:val="28"/>
          <w:szCs w:val="28"/>
        </w:rPr>
        <w:t>–</w:t>
      </w:r>
      <w:r w:rsidRPr="0073507C">
        <w:rPr>
          <w:rFonts w:ascii="Times New Roman" w:eastAsia="Calibri" w:hAnsi="Times New Roman" w:cs="Times New Roman"/>
          <w:sz w:val="28"/>
          <w:szCs w:val="28"/>
        </w:rPr>
        <w:t>55 Регламента Думы Ханты-Мансийского района, утвержденного решением Думы Ханты-Мансийского района от 06.09.2016 №</w:t>
      </w:r>
      <w:r w:rsidR="00F60C09">
        <w:rPr>
          <w:rFonts w:ascii="Times New Roman" w:eastAsia="Calibri" w:hAnsi="Times New Roman" w:cs="Times New Roman"/>
          <w:sz w:val="28"/>
          <w:szCs w:val="28"/>
        </w:rPr>
        <w:t xml:space="preserve"> 615, заслушав информацию об итогах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Ханты-М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8E47E3">
        <w:rPr>
          <w:rFonts w:ascii="Times New Roman" w:eastAsia="Calibri" w:hAnsi="Times New Roman" w:cs="Times New Roman"/>
          <w:bCs/>
          <w:sz w:val="28"/>
          <w:szCs w:val="28"/>
        </w:rPr>
        <w:t xml:space="preserve"> 2023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D44807" w:rsidRPr="00D44807" w:rsidRDefault="00D44807" w:rsidP="0040378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40378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40378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40378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E92989" w:rsidRPr="00E92989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Ханты-М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8E47E3">
        <w:rPr>
          <w:rFonts w:ascii="Times New Roman" w:eastAsia="Calibri" w:hAnsi="Times New Roman" w:cs="Times New Roman"/>
          <w:bCs/>
          <w:sz w:val="28"/>
          <w:szCs w:val="28"/>
        </w:rPr>
        <w:t xml:space="preserve"> 2023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4037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003EC" w:rsidRDefault="00E003EC" w:rsidP="004037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3788"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403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3788"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CD00AC" w:rsidRPr="00E003EC" w:rsidRDefault="00BF4500" w:rsidP="004037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16.02.2024</w:t>
      </w:r>
      <w:bookmarkStart w:id="0" w:name="_GoBack"/>
      <w:bookmarkEnd w:id="0"/>
    </w:p>
    <w:p w:rsidR="00403788" w:rsidRDefault="00403788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88" w:rsidRDefault="00403788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88" w:rsidRDefault="00403788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88" w:rsidRDefault="00403788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0" w:rsidRDefault="00BF4500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88" w:rsidRDefault="00403788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EC" w:rsidRDefault="00E003EC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D00AC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16.02.2024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500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</w:p>
    <w:p w:rsidR="00CD00AC" w:rsidRPr="00CD00AC" w:rsidRDefault="00CD00AC" w:rsidP="00403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4037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73507C" w:rsidRPr="0073507C" w:rsidRDefault="00F60C09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73507C"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</w:t>
      </w:r>
      <w:r w:rsidR="0073507C"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перспективных территорий для развития жилищного строительства Ханты-М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ансийского района</w:t>
      </w:r>
      <w:r w:rsidR="0073507C"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E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CD00AC" w:rsidRPr="006328D4" w:rsidRDefault="00CD00AC" w:rsidP="0040378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3507C" w:rsidRDefault="0073507C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 перспективных территорий для развития жилищного строительства Ханты-М</w:t>
      </w:r>
      <w:r w:rsidR="00F60C09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73507C">
        <w:rPr>
          <w:rFonts w:ascii="Times New Roman" w:eastAsia="Calibri" w:hAnsi="Times New Roman" w:cs="Times New Roman"/>
          <w:sz w:val="28"/>
          <w:szCs w:val="28"/>
        </w:rPr>
        <w:t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08.12.2021 № 318.</w:t>
      </w:r>
    </w:p>
    <w:p w:rsidR="004923BA" w:rsidRPr="004923BA" w:rsidRDefault="004923BA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BA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403788">
        <w:rPr>
          <w:rFonts w:ascii="Times New Roman" w:eastAsia="Calibri" w:hAnsi="Times New Roman" w:cs="Times New Roman"/>
          <w:sz w:val="28"/>
          <w:szCs w:val="28"/>
        </w:rPr>
        <w:t>с</w:t>
      </w:r>
      <w:r w:rsidRPr="004923BA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жилищного строительства на территории Ханты-Мансийского района.</w:t>
      </w:r>
    </w:p>
    <w:p w:rsidR="004923BA" w:rsidRPr="004923BA" w:rsidRDefault="004923BA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BA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развитие градостроительного регулирования в сфере жилищного строительства и стимулирование жилищного строительства.</w:t>
      </w:r>
    </w:p>
    <w:p w:rsidR="0073507C" w:rsidRPr="009D08AD" w:rsidRDefault="004923BA" w:rsidP="00403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бъем </w:t>
      </w:r>
      <w:r w:rsidR="008E47E3">
        <w:rPr>
          <w:rFonts w:ascii="Times New Roman" w:eastAsia="Calibri" w:hAnsi="Times New Roman" w:cs="Times New Roman"/>
          <w:sz w:val="28"/>
          <w:szCs w:val="28"/>
        </w:rPr>
        <w:t>финансирования Программы на 2023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 год составляет </w:t>
      </w:r>
      <w:r w:rsidR="00F60C09">
        <w:rPr>
          <w:rFonts w:ascii="Times New Roman" w:eastAsia="Calibri" w:hAnsi="Times New Roman" w:cs="Times New Roman"/>
          <w:sz w:val="28"/>
          <w:szCs w:val="28"/>
        </w:rPr>
        <w:t>5 645,0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 </w:t>
      </w:r>
      <w:r w:rsidR="00F60C09">
        <w:rPr>
          <w:rFonts w:ascii="Times New Roman" w:eastAsia="Calibri" w:hAnsi="Times New Roman" w:cs="Times New Roman"/>
          <w:sz w:val="28"/>
          <w:szCs w:val="28"/>
        </w:rPr>
        <w:t xml:space="preserve">4 440,7 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тыс. рублей – из бюджета автономного округа, </w:t>
      </w:r>
      <w:r w:rsidR="008E47E3">
        <w:rPr>
          <w:rFonts w:ascii="Times New Roman" w:eastAsia="Calibri" w:hAnsi="Times New Roman" w:cs="Times New Roman"/>
          <w:sz w:val="28"/>
          <w:szCs w:val="28"/>
        </w:rPr>
        <w:t>1</w:t>
      </w:r>
      <w:r w:rsidR="00F60C09">
        <w:rPr>
          <w:rFonts w:ascii="Times New Roman" w:eastAsia="Calibri" w:hAnsi="Times New Roman" w:cs="Times New Roman"/>
          <w:sz w:val="28"/>
          <w:szCs w:val="28"/>
        </w:rPr>
        <w:t> 204,3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5E2295">
        <w:rPr>
          <w:rFonts w:ascii="Times New Roman" w:eastAsia="Calibri" w:hAnsi="Times New Roman" w:cs="Times New Roman"/>
          <w:sz w:val="28"/>
          <w:szCs w:val="28"/>
        </w:rPr>
        <w:t>ыс. рублей – из бюджета района.</w:t>
      </w:r>
      <w:r w:rsidR="009D0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8AD" w:rsidRPr="009D08AD">
        <w:rPr>
          <w:rFonts w:ascii="Times New Roman" w:eastAsia="Calibri" w:hAnsi="Times New Roman" w:cs="Times New Roman"/>
          <w:sz w:val="28"/>
          <w:szCs w:val="28"/>
        </w:rPr>
        <w:t>Фактическое освоение финансовых средств за 2023 год составило 5 046,0 тыс. рублей или 89,4% от плана.</w:t>
      </w:r>
    </w:p>
    <w:p w:rsidR="00140FB5" w:rsidRDefault="008E47E3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7E3">
        <w:rPr>
          <w:rFonts w:ascii="Times New Roman" w:eastAsia="Calibri" w:hAnsi="Times New Roman" w:cs="Times New Roman"/>
          <w:sz w:val="28"/>
          <w:szCs w:val="28"/>
        </w:rPr>
        <w:t>Для дос</w:t>
      </w:r>
      <w:r>
        <w:rPr>
          <w:rFonts w:ascii="Times New Roman" w:eastAsia="Calibri" w:hAnsi="Times New Roman" w:cs="Times New Roman"/>
          <w:sz w:val="28"/>
          <w:szCs w:val="28"/>
        </w:rPr>
        <w:t>тижения поставленной цели в 2023</w:t>
      </w:r>
      <w:r w:rsidRPr="008E47E3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предусмотрена реализация </w:t>
      </w:r>
      <w:r w:rsidR="00140FB5" w:rsidRPr="00140FB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40FB5">
        <w:rPr>
          <w:rFonts w:ascii="Times New Roman" w:eastAsia="Calibri" w:hAnsi="Times New Roman" w:cs="Times New Roman"/>
          <w:sz w:val="28"/>
          <w:szCs w:val="28"/>
        </w:rPr>
        <w:t>основных мероприятий:</w:t>
      </w:r>
      <w:r w:rsidRPr="008E47E3">
        <w:rPr>
          <w:rFonts w:ascii="Times New Roman" w:eastAsia="Calibri" w:hAnsi="Times New Roman" w:cs="Times New Roman"/>
          <w:sz w:val="28"/>
          <w:szCs w:val="28"/>
        </w:rPr>
        <w:t xml:space="preserve"> «Внесение изменений в генеральные планы и правила землепользования и застройки населенных пу</w:t>
      </w:r>
      <w:r w:rsidR="00140FB5">
        <w:rPr>
          <w:rFonts w:ascii="Times New Roman" w:eastAsia="Calibri" w:hAnsi="Times New Roman" w:cs="Times New Roman"/>
          <w:sz w:val="28"/>
          <w:szCs w:val="28"/>
        </w:rPr>
        <w:t xml:space="preserve">нктов Ханты-Мансийского района» и </w:t>
      </w:r>
      <w:r w:rsidR="00140FB5" w:rsidRPr="008E47E3">
        <w:rPr>
          <w:rFonts w:ascii="Times New Roman" w:eastAsia="Calibri" w:hAnsi="Times New Roman" w:cs="Times New Roman"/>
          <w:sz w:val="28"/>
          <w:szCs w:val="28"/>
        </w:rPr>
        <w:t>«</w:t>
      </w:r>
      <w:r w:rsidR="00140FB5">
        <w:rPr>
          <w:rFonts w:ascii="Times New Roman" w:eastAsia="Calibri" w:hAnsi="Times New Roman" w:cs="Times New Roman"/>
          <w:sz w:val="28"/>
          <w:szCs w:val="28"/>
        </w:rPr>
        <w:t>Разработка документации по планировке и межеванию территории</w:t>
      </w:r>
      <w:r w:rsidR="00140FB5" w:rsidRPr="008E47E3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Ханты-Мансийского района».</w:t>
      </w:r>
    </w:p>
    <w:p w:rsidR="009E7350" w:rsidRPr="0073507C" w:rsidRDefault="00140FB5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 xml:space="preserve">основного мероприятия </w:t>
      </w:r>
      <w:r w:rsidRPr="008E47E3">
        <w:rPr>
          <w:rFonts w:ascii="Times New Roman" w:eastAsia="Calibri" w:hAnsi="Times New Roman" w:cs="Times New Roman"/>
          <w:sz w:val="28"/>
          <w:szCs w:val="28"/>
        </w:rPr>
        <w:t>«Внесение изменений в генеральные планы и правила землепользования и застройки населенных 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нктов Ханты-Мансийского района» </w:t>
      </w:r>
      <w:r w:rsidR="0073507C" w:rsidRPr="0073507C">
        <w:rPr>
          <w:rFonts w:ascii="Times New Roman" w:eastAsia="Calibri" w:hAnsi="Times New Roman" w:cs="Times New Roman"/>
          <w:sz w:val="28"/>
          <w:szCs w:val="28"/>
        </w:rPr>
        <w:t>предусмотрена реализация следующих мероприятий:</w:t>
      </w:r>
    </w:p>
    <w:p w:rsidR="0073507C" w:rsidRPr="0073507C" w:rsidRDefault="0073507C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сельского поселения Нялинское (с. Нялинское, д. Нялино)». По мероприятию </w:t>
      </w:r>
      <w:r w:rsidR="009D08A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на сумму 366,5 тыс. рублей. </w:t>
      </w:r>
    </w:p>
    <w:p w:rsidR="004D467B" w:rsidRDefault="004D467B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«Подготовка документов для постановки территориальных зон на кадастровый учет». По мероприятию </w:t>
      </w:r>
      <w:r w:rsidR="00F54207">
        <w:rPr>
          <w:rFonts w:ascii="Times New Roman" w:eastAsia="Calibri" w:hAnsi="Times New Roman" w:cs="Times New Roman"/>
          <w:sz w:val="28"/>
          <w:szCs w:val="28"/>
        </w:rPr>
        <w:t>выполнены работы по внесению сведений в ЕГРН 20 территориальных зон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56,5 тыс. рублей. </w:t>
      </w:r>
    </w:p>
    <w:p w:rsidR="00091259" w:rsidRDefault="00140FB5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основного мероприятия </w:t>
      </w:r>
      <w:r w:rsidR="00091259" w:rsidRPr="008E47E3">
        <w:rPr>
          <w:rFonts w:ascii="Times New Roman" w:eastAsia="Calibri" w:hAnsi="Times New Roman" w:cs="Times New Roman"/>
          <w:sz w:val="28"/>
          <w:szCs w:val="28"/>
        </w:rPr>
        <w:t>«</w:t>
      </w:r>
      <w:r w:rsidR="00091259">
        <w:rPr>
          <w:rFonts w:ascii="Times New Roman" w:eastAsia="Calibri" w:hAnsi="Times New Roman" w:cs="Times New Roman"/>
          <w:sz w:val="28"/>
          <w:szCs w:val="28"/>
        </w:rPr>
        <w:t>Разработка документации по планировке и межеванию территории</w:t>
      </w:r>
      <w:r w:rsidR="00091259" w:rsidRPr="008E47E3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Ханты-Мансийского района»</w:t>
      </w:r>
      <w:r w:rsidRPr="00140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7C">
        <w:rPr>
          <w:rFonts w:ascii="Times New Roman" w:eastAsia="Calibri" w:hAnsi="Times New Roman" w:cs="Times New Roman"/>
          <w:sz w:val="28"/>
          <w:szCs w:val="28"/>
        </w:rPr>
        <w:t>предусмотрена реализация следующих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981" w:rsidRDefault="0073507C" w:rsidP="00403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- «</w:t>
      </w:r>
      <w:r w:rsidR="00091259">
        <w:rPr>
          <w:rFonts w:ascii="Times New Roman" w:eastAsia="Calibri" w:hAnsi="Times New Roman" w:cs="Times New Roman"/>
          <w:sz w:val="28"/>
          <w:szCs w:val="28"/>
        </w:rPr>
        <w:t>Подготовка документации по планировке территории населенных пунктов сельского поселения Луговской</w:t>
      </w:r>
      <w:r w:rsidRPr="0073507C">
        <w:rPr>
          <w:rFonts w:ascii="Times New Roman" w:eastAsia="Calibri" w:hAnsi="Times New Roman" w:cs="Times New Roman"/>
          <w:sz w:val="28"/>
          <w:szCs w:val="28"/>
        </w:rPr>
        <w:t>».</w:t>
      </w:r>
      <w:r w:rsidR="0009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9D08A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</w:t>
      </w:r>
      <w:r w:rsidR="00F5420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542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подготовке документации по планировке территорий – д. Ягурьях, с. Троица, д. Белогорье, п. Кирпичный, п. Луговской </w:t>
      </w:r>
      <w:r w:rsidR="009D08AD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091259">
        <w:rPr>
          <w:rFonts w:ascii="Times New Roman" w:eastAsia="Calibri" w:hAnsi="Times New Roman" w:cs="Times New Roman"/>
          <w:sz w:val="28"/>
          <w:szCs w:val="28"/>
        </w:rPr>
        <w:t>4</w:t>
      </w:r>
      <w:r w:rsidR="009D08AD">
        <w:rPr>
          <w:rFonts w:ascii="Times New Roman" w:eastAsia="Calibri" w:hAnsi="Times New Roman" w:cs="Times New Roman"/>
          <w:sz w:val="28"/>
          <w:szCs w:val="28"/>
        </w:rPr>
        <w:t> 622,9</w:t>
      </w:r>
      <w:r w:rsidR="00F5420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8E47E3" w:rsidRDefault="008E47E3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- «Внесение </w:t>
      </w:r>
      <w:r w:rsidR="00091259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C01F10">
        <w:rPr>
          <w:rFonts w:ascii="Times New Roman" w:eastAsia="Calibri" w:hAnsi="Times New Roman" w:cs="Times New Roman"/>
          <w:sz w:val="28"/>
          <w:szCs w:val="28"/>
        </w:rPr>
        <w:t xml:space="preserve"> в государст</w:t>
      </w:r>
      <w:r w:rsidR="005E2295">
        <w:rPr>
          <w:rFonts w:ascii="Times New Roman" w:eastAsia="Calibri" w:hAnsi="Times New Roman" w:cs="Times New Roman"/>
          <w:sz w:val="28"/>
          <w:szCs w:val="28"/>
        </w:rPr>
        <w:t>венный водный реестр сведений о</w:t>
      </w:r>
      <w:r w:rsidR="00CF60B7">
        <w:rPr>
          <w:rFonts w:ascii="Times New Roman" w:eastAsia="Calibri" w:hAnsi="Times New Roman" w:cs="Times New Roman"/>
          <w:sz w:val="28"/>
          <w:szCs w:val="28"/>
        </w:rPr>
        <w:t xml:space="preserve"> затоплении, </w:t>
      </w:r>
      <w:r w:rsidR="00C01F10">
        <w:rPr>
          <w:rFonts w:ascii="Times New Roman" w:eastAsia="Calibri" w:hAnsi="Times New Roman" w:cs="Times New Roman"/>
          <w:sz w:val="28"/>
          <w:szCs w:val="28"/>
        </w:rPr>
        <w:t>подтоплении территорий Ханты-Мансийского района</w:t>
      </w:r>
      <w:r w:rsidR="00CF60B7">
        <w:rPr>
          <w:rFonts w:ascii="Times New Roman" w:eastAsia="Calibri" w:hAnsi="Times New Roman" w:cs="Times New Roman"/>
          <w:sz w:val="28"/>
          <w:szCs w:val="28"/>
        </w:rPr>
        <w:t xml:space="preserve">». По </w:t>
      </w:r>
      <w:r w:rsidRPr="0073507C">
        <w:rPr>
          <w:rFonts w:ascii="Times New Roman" w:eastAsia="Calibri" w:hAnsi="Times New Roman" w:cs="Times New Roman"/>
          <w:sz w:val="28"/>
          <w:szCs w:val="28"/>
        </w:rPr>
        <w:t>мероприятию заклю</w:t>
      </w:r>
      <w:r w:rsidR="00C01F10">
        <w:rPr>
          <w:rFonts w:ascii="Times New Roman" w:eastAsia="Calibri" w:hAnsi="Times New Roman" w:cs="Times New Roman"/>
          <w:sz w:val="28"/>
          <w:szCs w:val="28"/>
        </w:rPr>
        <w:t>чен муниципальный контракт от 13.07.2023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C01F10">
        <w:rPr>
          <w:rFonts w:ascii="Times New Roman" w:eastAsia="Calibri" w:hAnsi="Times New Roman" w:cs="Times New Roman"/>
          <w:sz w:val="28"/>
          <w:szCs w:val="28"/>
        </w:rPr>
        <w:t>599,0</w:t>
      </w:r>
      <w:r w:rsidR="00CF60B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F54207">
        <w:rPr>
          <w:rFonts w:ascii="Times New Roman" w:eastAsia="Calibri" w:hAnsi="Times New Roman" w:cs="Times New Roman"/>
          <w:sz w:val="28"/>
          <w:szCs w:val="28"/>
        </w:rPr>
        <w:t>Подрядной организацией подготовлены откорректированные предложения по изменению границ зон затопления, подтопления. Указанные предложения направлены в Нижне-Обское Бассейновое во</w:t>
      </w:r>
      <w:r w:rsidR="00685C4E">
        <w:rPr>
          <w:rFonts w:ascii="Times New Roman" w:eastAsia="Calibri" w:hAnsi="Times New Roman" w:cs="Times New Roman"/>
          <w:sz w:val="28"/>
          <w:szCs w:val="28"/>
        </w:rPr>
        <w:t>дное управление 28.11.2023 года, от которого получены замечания 27.12.2023 года.</w:t>
      </w:r>
      <w:r w:rsidR="00F5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3B6">
        <w:rPr>
          <w:rFonts w:ascii="Times New Roman" w:eastAsia="Calibri" w:hAnsi="Times New Roman" w:cs="Times New Roman"/>
          <w:sz w:val="28"/>
          <w:szCs w:val="28"/>
        </w:rPr>
        <w:t>Оплата работ будет произведена после устранения замечаний.</w:t>
      </w:r>
    </w:p>
    <w:p w:rsidR="00403788" w:rsidRDefault="00403788" w:rsidP="00403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03788" w:rsidSect="004844D4"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F7B37" w:rsidRDefault="005F7B37" w:rsidP="00403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788" w:rsidRDefault="003C41CB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9B3151" w:rsidRDefault="003C41CB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D08AD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="007501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муниципальной</w:t>
      </w:r>
    </w:p>
    <w:p w:rsidR="00403788" w:rsidRPr="009B3151" w:rsidRDefault="003C41CB" w:rsidP="00403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</w:t>
      </w:r>
      <w:r w:rsidR="009B3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Ханты-Мансийского района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Подготовка</w:t>
      </w:r>
    </w:p>
    <w:p w:rsidR="009B3151" w:rsidRDefault="00403788" w:rsidP="0040378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перспективных территорий для 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жилищного</w:t>
      </w:r>
    </w:p>
    <w:p w:rsidR="0057162F" w:rsidRPr="00403788" w:rsidRDefault="0073507C" w:rsidP="0040378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Ханты-</w:t>
      </w:r>
      <w:r w:rsidR="009D08AD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района» за</w:t>
      </w:r>
      <w:r w:rsidR="00091259">
        <w:rPr>
          <w:rFonts w:ascii="Times New Roman" w:eastAsia="Calibri" w:hAnsi="Times New Roman" w:cs="Times New Roman"/>
          <w:bCs/>
          <w:sz w:val="28"/>
          <w:szCs w:val="28"/>
        </w:rPr>
        <w:t xml:space="preserve"> 2023</w:t>
      </w:r>
      <w:r w:rsidR="009D08A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73507C" w:rsidRPr="00055D19" w:rsidRDefault="0073507C" w:rsidP="004037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A771A" w:rsidRDefault="003C41CB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8A771A" w:rsidRPr="008A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Ханты-Мансийского района</w:t>
      </w:r>
    </w:p>
    <w:p w:rsidR="003C41CB" w:rsidRPr="0073507C" w:rsidRDefault="008A771A" w:rsidP="004037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«Подготовка перспективных территорий для развития жилищного строительства Ханты-Мансийского района» за 2023 год</w:t>
      </w:r>
    </w:p>
    <w:p w:rsidR="0085737D" w:rsidRDefault="0085737D" w:rsidP="00403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843"/>
        <w:gridCol w:w="2845"/>
        <w:gridCol w:w="3097"/>
        <w:gridCol w:w="1843"/>
        <w:gridCol w:w="1507"/>
        <w:gridCol w:w="1422"/>
        <w:gridCol w:w="2342"/>
      </w:tblGrid>
      <w:tr w:rsidR="009D08AD" w:rsidRPr="00403788" w:rsidTr="00403788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J104"/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мероприятия </w:t>
            </w:r>
          </w:p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муниципальной программы)</w:t>
            </w:r>
            <w:bookmarkEnd w:id="1"/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результат реализации мероприятия </w:t>
            </w:r>
          </w:p>
        </w:tc>
      </w:tr>
      <w:tr w:rsidR="009D08AD" w:rsidRPr="00403788" w:rsidTr="0040378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403788">
        <w:trPr>
          <w:trHeight w:val="9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40378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4844D4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705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65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</w:t>
            </w: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85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"Региональный проект «Жилье»"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Ханты-Мансийского района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A02F1F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A02F1F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6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A02F1F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D08AD"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CA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</w:t>
            </w: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землепользования и застройки сельского поселения Нялинское </w:t>
            </w:r>
          </w:p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Нялинское, д. Нялино)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A02F1F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D08AD"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A02F1F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государственный водный реестр сведений о затоплении, подтоплении территорий Ханты-</w:t>
            </w: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7F2F0E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</w:t>
            </w:r>
            <w:r w:rsidR="00685C4E"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организацией</w:t>
            </w: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ведется работа по устранению замечаний от </w:t>
            </w: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Нижне-Обского Бассейнового водного ресурса.</w:t>
            </w: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8AD" w:rsidRPr="00403788" w:rsidTr="00A02F1F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D" w:rsidRPr="00403788" w:rsidRDefault="009D08AD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4A6" w:rsidRPr="00A02F1F" w:rsidRDefault="005374A6" w:rsidP="00403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788" w:rsidRDefault="0085737D" w:rsidP="004037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2F1F">
        <w:rPr>
          <w:rFonts w:ascii="Times New Roman" w:hAnsi="Times New Roman" w:cs="Times New Roman"/>
          <w:sz w:val="24"/>
          <w:szCs w:val="24"/>
        </w:rPr>
        <w:br w:type="page"/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9B3151" w:rsidRPr="009B3151" w:rsidRDefault="009B3151" w:rsidP="009B31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3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</w:t>
      </w:r>
      <w:r w:rsidRPr="009B31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об итогах </w:t>
      </w:r>
      <w:r w:rsidRPr="009B3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 муниципальной</w:t>
      </w:r>
    </w:p>
    <w:p w:rsidR="009B3151" w:rsidRPr="009B3151" w:rsidRDefault="009B3151" w:rsidP="009B31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3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 Ханты-Мансийского района «</w:t>
      </w:r>
      <w:r w:rsidRPr="009B31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Подготовка</w:t>
      </w:r>
    </w:p>
    <w:p w:rsidR="009B3151" w:rsidRPr="009B3151" w:rsidRDefault="009B3151" w:rsidP="009B31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3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31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перспективных территорий для развития</w:t>
      </w:r>
      <w:r w:rsidRPr="009B3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31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жилищного</w:t>
      </w:r>
    </w:p>
    <w:p w:rsidR="009B3151" w:rsidRPr="009B3151" w:rsidRDefault="009B3151" w:rsidP="009B31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31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строительства Ханты-Мансийского района» за 2023 год</w:t>
      </w:r>
    </w:p>
    <w:p w:rsidR="003C41CB" w:rsidRDefault="003C41CB" w:rsidP="004037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Default="0085737D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C01F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2023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077981" w:rsidRPr="00077981" w:rsidRDefault="00077981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8463"/>
        <w:gridCol w:w="2128"/>
        <w:gridCol w:w="2125"/>
        <w:gridCol w:w="1636"/>
      </w:tblGrid>
      <w:tr w:rsidR="00403788" w:rsidRPr="0085737D" w:rsidTr="00403788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C01F10"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2023</w:t>
            </w: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88" w:rsidRDefault="008F2603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  <w:p w:rsidR="00403788" w:rsidRDefault="008F2603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85737D" w:rsidRPr="00A02F1F" w:rsidRDefault="008F2603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03788" w:rsidRPr="0085737D" w:rsidTr="00403788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A02F1F" w:rsidRDefault="0085737D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788" w:rsidRPr="0085737D" w:rsidTr="00403788">
        <w:trPr>
          <w:trHeight w:val="38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A02F1F" w:rsidRDefault="00E67537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C01F10" w:rsidP="00403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жилищного строительства</w:t>
            </w:r>
            <w:r w:rsidR="00055D19"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537"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537"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537"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C01F10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7F2F0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685C4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03788" w:rsidRPr="0085737D" w:rsidTr="00403788">
        <w:trPr>
          <w:trHeight w:val="53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A02F1F" w:rsidRDefault="00E67537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процент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685C4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A02F1F" w:rsidRDefault="00685C4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03788" w:rsidRPr="0085737D" w:rsidTr="00403788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A02F1F" w:rsidRDefault="00E67537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процент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537" w:rsidRPr="00A02F1F" w:rsidRDefault="00E67537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03788" w:rsidRPr="0085737D" w:rsidTr="00403788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19" w:rsidRPr="00A02F1F" w:rsidRDefault="00055D19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19" w:rsidRPr="00A02F1F" w:rsidRDefault="00055D19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 в электронном виде в общем количестве предоставленных услуг по выдаче разрешения на строительство, процент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19" w:rsidRPr="00A02F1F" w:rsidRDefault="00055D19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19" w:rsidRPr="00A02F1F" w:rsidRDefault="00055D19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19" w:rsidRPr="00A02F1F" w:rsidRDefault="00055D19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03788" w:rsidRPr="0085737D" w:rsidTr="00403788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C1" w:rsidRPr="00A02F1F" w:rsidRDefault="00542CC1" w:rsidP="004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C1" w:rsidRPr="00A02F1F" w:rsidRDefault="00781C40" w:rsidP="004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пунктов, единиц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C1" w:rsidRPr="00A02F1F" w:rsidRDefault="00781C40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C1" w:rsidRPr="00A02F1F" w:rsidRDefault="007F2F0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C1" w:rsidRPr="00A02F1F" w:rsidRDefault="00685C4E" w:rsidP="00403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1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85737D" w:rsidRPr="0057162F" w:rsidRDefault="0085737D" w:rsidP="0040378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03788" w:rsidRPr="0057162F" w:rsidRDefault="0040378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403788" w:rsidRPr="0057162F" w:rsidSect="005734D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8" w:rsidRDefault="00016F58" w:rsidP="00CD00AC">
      <w:pPr>
        <w:spacing w:after="0" w:line="240" w:lineRule="auto"/>
      </w:pPr>
      <w:r>
        <w:separator/>
      </w:r>
    </w:p>
  </w:endnote>
  <w:endnote w:type="continuationSeparator" w:id="0">
    <w:p w:rsidR="00016F58" w:rsidRDefault="00016F58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00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788" w:rsidRPr="00403788" w:rsidRDefault="0040378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37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7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37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5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37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8" w:rsidRDefault="0040378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8" w:rsidRDefault="00016F58" w:rsidP="00CD00AC">
      <w:pPr>
        <w:spacing w:after="0" w:line="240" w:lineRule="auto"/>
      </w:pPr>
      <w:r>
        <w:separator/>
      </w:r>
    </w:p>
  </w:footnote>
  <w:footnote w:type="continuationSeparator" w:id="0">
    <w:p w:rsidR="00016F58" w:rsidRDefault="00016F58" w:rsidP="00CD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647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16F58"/>
    <w:rsid w:val="00026DD1"/>
    <w:rsid w:val="00032D2E"/>
    <w:rsid w:val="000334B8"/>
    <w:rsid w:val="00055D19"/>
    <w:rsid w:val="00077981"/>
    <w:rsid w:val="00087F85"/>
    <w:rsid w:val="00091259"/>
    <w:rsid w:val="000B0D62"/>
    <w:rsid w:val="000B2E87"/>
    <w:rsid w:val="00140FB5"/>
    <w:rsid w:val="00143742"/>
    <w:rsid w:val="0019483E"/>
    <w:rsid w:val="001B03D1"/>
    <w:rsid w:val="001D1948"/>
    <w:rsid w:val="00201AE6"/>
    <w:rsid w:val="00207106"/>
    <w:rsid w:val="00243508"/>
    <w:rsid w:val="00254143"/>
    <w:rsid w:val="002565F6"/>
    <w:rsid w:val="002A2971"/>
    <w:rsid w:val="002B638F"/>
    <w:rsid w:val="002C0C98"/>
    <w:rsid w:val="002C4D0B"/>
    <w:rsid w:val="002C63A8"/>
    <w:rsid w:val="002E61DD"/>
    <w:rsid w:val="002F739F"/>
    <w:rsid w:val="003209DF"/>
    <w:rsid w:val="003519EF"/>
    <w:rsid w:val="00363D8F"/>
    <w:rsid w:val="00371F39"/>
    <w:rsid w:val="003C41CB"/>
    <w:rsid w:val="003E3948"/>
    <w:rsid w:val="003E5BA5"/>
    <w:rsid w:val="00403788"/>
    <w:rsid w:val="00412AD2"/>
    <w:rsid w:val="00416FA5"/>
    <w:rsid w:val="004416AF"/>
    <w:rsid w:val="004676F1"/>
    <w:rsid w:val="004844D4"/>
    <w:rsid w:val="004923BA"/>
    <w:rsid w:val="00497796"/>
    <w:rsid w:val="004B708A"/>
    <w:rsid w:val="004D467B"/>
    <w:rsid w:val="004D613F"/>
    <w:rsid w:val="004D6534"/>
    <w:rsid w:val="005122C5"/>
    <w:rsid w:val="005374A6"/>
    <w:rsid w:val="00542CC1"/>
    <w:rsid w:val="0057162F"/>
    <w:rsid w:val="005720FD"/>
    <w:rsid w:val="005734D7"/>
    <w:rsid w:val="005979C6"/>
    <w:rsid w:val="005E2295"/>
    <w:rsid w:val="005F1FD8"/>
    <w:rsid w:val="005F7B37"/>
    <w:rsid w:val="00612829"/>
    <w:rsid w:val="006328D4"/>
    <w:rsid w:val="00634E2C"/>
    <w:rsid w:val="00685C4E"/>
    <w:rsid w:val="006A61ED"/>
    <w:rsid w:val="006A63CB"/>
    <w:rsid w:val="006B7919"/>
    <w:rsid w:val="006B7E75"/>
    <w:rsid w:val="006E489C"/>
    <w:rsid w:val="006E79CB"/>
    <w:rsid w:val="006F3B79"/>
    <w:rsid w:val="00700244"/>
    <w:rsid w:val="00714654"/>
    <w:rsid w:val="0073507C"/>
    <w:rsid w:val="007501F4"/>
    <w:rsid w:val="00761507"/>
    <w:rsid w:val="007654F9"/>
    <w:rsid w:val="007657F2"/>
    <w:rsid w:val="00781C40"/>
    <w:rsid w:val="007869AC"/>
    <w:rsid w:val="007B3A03"/>
    <w:rsid w:val="007E56C5"/>
    <w:rsid w:val="007F2F0E"/>
    <w:rsid w:val="007F679F"/>
    <w:rsid w:val="00804A1C"/>
    <w:rsid w:val="00812AF7"/>
    <w:rsid w:val="0085737D"/>
    <w:rsid w:val="00890D04"/>
    <w:rsid w:val="00897DC9"/>
    <w:rsid w:val="008A2A73"/>
    <w:rsid w:val="008A771A"/>
    <w:rsid w:val="008E47E3"/>
    <w:rsid w:val="008E7EF1"/>
    <w:rsid w:val="008F2603"/>
    <w:rsid w:val="008F50DE"/>
    <w:rsid w:val="00915C17"/>
    <w:rsid w:val="0094093E"/>
    <w:rsid w:val="009643B6"/>
    <w:rsid w:val="0096484A"/>
    <w:rsid w:val="00972951"/>
    <w:rsid w:val="00992965"/>
    <w:rsid w:val="009A35E1"/>
    <w:rsid w:val="009B3151"/>
    <w:rsid w:val="009B7881"/>
    <w:rsid w:val="009D08AD"/>
    <w:rsid w:val="009E0BCF"/>
    <w:rsid w:val="009E7350"/>
    <w:rsid w:val="009F3E82"/>
    <w:rsid w:val="00A02F1F"/>
    <w:rsid w:val="00A05CCA"/>
    <w:rsid w:val="00A072A4"/>
    <w:rsid w:val="00A25539"/>
    <w:rsid w:val="00A74F6A"/>
    <w:rsid w:val="00A968B9"/>
    <w:rsid w:val="00AC601E"/>
    <w:rsid w:val="00AF4F18"/>
    <w:rsid w:val="00B11927"/>
    <w:rsid w:val="00B376AA"/>
    <w:rsid w:val="00B47D48"/>
    <w:rsid w:val="00B83376"/>
    <w:rsid w:val="00B844CC"/>
    <w:rsid w:val="00BB7666"/>
    <w:rsid w:val="00BD03D4"/>
    <w:rsid w:val="00BD3584"/>
    <w:rsid w:val="00BF2794"/>
    <w:rsid w:val="00BF4500"/>
    <w:rsid w:val="00C01F10"/>
    <w:rsid w:val="00C0715A"/>
    <w:rsid w:val="00C22BC9"/>
    <w:rsid w:val="00C7145B"/>
    <w:rsid w:val="00C94BE5"/>
    <w:rsid w:val="00CB00A4"/>
    <w:rsid w:val="00CB6AA5"/>
    <w:rsid w:val="00CC778C"/>
    <w:rsid w:val="00CD00AC"/>
    <w:rsid w:val="00CF60B7"/>
    <w:rsid w:val="00D01F48"/>
    <w:rsid w:val="00D10217"/>
    <w:rsid w:val="00D4266A"/>
    <w:rsid w:val="00D432BE"/>
    <w:rsid w:val="00D44807"/>
    <w:rsid w:val="00D47769"/>
    <w:rsid w:val="00D54601"/>
    <w:rsid w:val="00D822FE"/>
    <w:rsid w:val="00DC4A01"/>
    <w:rsid w:val="00E003EC"/>
    <w:rsid w:val="00E27CDA"/>
    <w:rsid w:val="00E4227E"/>
    <w:rsid w:val="00E44925"/>
    <w:rsid w:val="00E649A1"/>
    <w:rsid w:val="00E67537"/>
    <w:rsid w:val="00E74F1C"/>
    <w:rsid w:val="00E76DA3"/>
    <w:rsid w:val="00E873FB"/>
    <w:rsid w:val="00E92989"/>
    <w:rsid w:val="00EC4CBA"/>
    <w:rsid w:val="00EE541D"/>
    <w:rsid w:val="00EF148A"/>
    <w:rsid w:val="00EF4B22"/>
    <w:rsid w:val="00F12752"/>
    <w:rsid w:val="00F15CAA"/>
    <w:rsid w:val="00F2437F"/>
    <w:rsid w:val="00F52684"/>
    <w:rsid w:val="00F54207"/>
    <w:rsid w:val="00F60C09"/>
    <w:rsid w:val="00F73545"/>
    <w:rsid w:val="00F82A77"/>
    <w:rsid w:val="00FB4DCD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7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D00AC"/>
  </w:style>
  <w:style w:type="paragraph" w:styleId="a6">
    <w:name w:val="footer"/>
    <w:basedOn w:val="a0"/>
    <w:link w:val="a7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D00AC"/>
  </w:style>
  <w:style w:type="table" w:styleId="a8">
    <w:name w:val="Table Grid"/>
    <w:basedOn w:val="a2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F5420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7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D00AC"/>
  </w:style>
  <w:style w:type="paragraph" w:styleId="a6">
    <w:name w:val="footer"/>
    <w:basedOn w:val="a0"/>
    <w:link w:val="a7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D00AC"/>
  </w:style>
  <w:style w:type="table" w:styleId="a8">
    <w:name w:val="Table Grid"/>
    <w:basedOn w:val="a2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F5420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15D8-C00F-4212-81BA-30AAF2C0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92</cp:revision>
  <cp:lastPrinted>2024-02-19T09:36:00Z</cp:lastPrinted>
  <dcterms:created xsi:type="dcterms:W3CDTF">2021-11-23T10:48:00Z</dcterms:created>
  <dcterms:modified xsi:type="dcterms:W3CDTF">2024-02-20T07:45:00Z</dcterms:modified>
</cp:coreProperties>
</file>